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1F72" w:rsidRPr="00E54E83" w:rsidRDefault="001D1F72" w:rsidP="00E54E83">
      <w:pPr>
        <w:ind w:right="-143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54E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Общая информация о передаче электрической энергии</w:t>
      </w:r>
    </w:p>
    <w:p w:rsidR="001C22FE" w:rsidRDefault="001D1F72" w:rsidP="00C708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4E83">
        <w:rPr>
          <w:rFonts w:ascii="Times New Roman" w:hAnsi="Times New Roman"/>
          <w:sz w:val="24"/>
          <w:szCs w:val="24"/>
        </w:rPr>
        <w:t xml:space="preserve">Компания придерживается Правил недискриминационного доступа к услугам по передаче электрической энергии </w:t>
      </w:r>
      <w:r w:rsidR="00ED0E70" w:rsidRPr="00E54E83">
        <w:rPr>
          <w:rFonts w:ascii="Times New Roman" w:hAnsi="Times New Roman"/>
          <w:sz w:val="24"/>
          <w:szCs w:val="24"/>
        </w:rPr>
        <w:t>и оказания этих услуг</w:t>
      </w:r>
      <w:r w:rsidR="00ED0E70" w:rsidRPr="00E54E83">
        <w:rPr>
          <w:rFonts w:ascii="Times New Roman" w:hAnsi="Times New Roman"/>
          <w:sz w:val="24"/>
          <w:szCs w:val="24"/>
        </w:rPr>
        <w:t xml:space="preserve"> </w:t>
      </w:r>
      <w:r w:rsidRPr="00E54E83">
        <w:rPr>
          <w:rFonts w:ascii="Times New Roman" w:hAnsi="Times New Roman"/>
          <w:sz w:val="24"/>
          <w:szCs w:val="24"/>
        </w:rPr>
        <w:t>(Постановление Правительства РФ от 27.12.2004 г. N 861), предусматривающих  обеспечение равных условий предоставления указанных услуг их потребителям независимо от организационно-правовой формы и правовых отношений с лицом, оказывающим эти услуги.</w:t>
      </w:r>
    </w:p>
    <w:p w:rsidR="00C708D5" w:rsidRDefault="001C22FE" w:rsidP="00C708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Оказание услуг по передаче электрической энергии осуществляется на основании договора возмездного оказа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ния услуг (далее - </w:t>
      </w:r>
      <w:r w:rsidR="00C708D5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оговор).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22FE" w:rsidRDefault="001C22FE" w:rsidP="00C708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01.01.2025г. у</w:t>
      </w:r>
      <w:r>
        <w:rPr>
          <w:rFonts w:ascii="Times New Roman" w:hAnsi="Times New Roman" w:cs="Times New Roman"/>
          <w:sz w:val="24"/>
          <w:szCs w:val="24"/>
        </w:rPr>
        <w:t>слуги по передаче электрической энергии оказываются потребителям электрической энергии (лицам, действующим в их интересах) только системообразующей территориальной сетевой организацией</w:t>
      </w:r>
      <w:r w:rsidR="00C708D5">
        <w:rPr>
          <w:rFonts w:ascii="Times New Roman" w:hAnsi="Times New Roman" w:cs="Times New Roman"/>
          <w:sz w:val="24"/>
          <w:szCs w:val="24"/>
        </w:rPr>
        <w:t xml:space="preserve"> (далее – СТСО)</w:t>
      </w:r>
      <w:r>
        <w:rPr>
          <w:rFonts w:ascii="Times New Roman" w:hAnsi="Times New Roman" w:cs="Times New Roman"/>
          <w:sz w:val="24"/>
          <w:szCs w:val="24"/>
        </w:rPr>
        <w:t>, которая осуществляет деятельность в границах соответствующего субъекта Российской Федерации, а на территории субъекта Российской Федерации - города федерального значения Москвы - только системообразующими территориальными сетевыми организациями, которые осуществляют деятельность в границах зон деятельности,</w:t>
      </w:r>
      <w:r w:rsidRPr="001C22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установленных решением высшего должностного лица субъекта Российской Федерации - города федерального значения Москвы. </w:t>
      </w:r>
      <w:r>
        <w:rPr>
          <w:rFonts w:ascii="Times New Roman" w:hAnsi="Times New Roman" w:cs="Times New Roman"/>
          <w:sz w:val="24"/>
          <w:szCs w:val="24"/>
        </w:rPr>
        <w:t>В соответствие с распоряжением Губернатора Ульяновской области от 05.09.2024г. № 674-р филиал ПАО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Волга» - «Ульяновские распределительные сети» определено в качестве системообразующей территориальной сетевой организации на территории Ульяновской области.</w:t>
      </w:r>
    </w:p>
    <w:p w:rsidR="001D1F72" w:rsidRPr="00C708D5" w:rsidRDefault="00C708D5" w:rsidP="00C708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08D5">
        <w:rPr>
          <w:rFonts w:ascii="Times New Roman" w:hAnsi="Times New Roman" w:cs="Times New Roman"/>
          <w:sz w:val="24"/>
          <w:szCs w:val="24"/>
        </w:rPr>
        <w:t>В рамках Договора</w:t>
      </w:r>
      <w:r w:rsidRPr="00C708D5">
        <w:rPr>
          <w:rFonts w:ascii="Times New Roman" w:hAnsi="Times New Roman" w:cs="Times New Roman"/>
          <w:sz w:val="24"/>
          <w:szCs w:val="24"/>
        </w:rPr>
        <w:t>, СТСО</w:t>
      </w:r>
      <w:r w:rsidRPr="00C708D5">
        <w:rPr>
          <w:rFonts w:ascii="Times New Roman" w:hAnsi="Times New Roman" w:cs="Times New Roman"/>
          <w:sz w:val="24"/>
          <w:szCs w:val="24"/>
        </w:rPr>
        <w:t xml:space="preserve"> обязуется оказывать Потребителю услуги по передаче электрической энергии посредством осуществления комплекса организационно и технологически связанных действий, обеспечивающих передачу электрической энергии через технические устройства электрических сетей, принадлежащих Исполнителю на праве собственности или ином установленном федеральным законом основании, а также через технические устройства электрических сетей, принадлежащих организации по управлению единой национальной (общероссийской) электрической сетью, технические устройства электрических сетей иных ТСО, ИВЭС, бесхозяйных объектов, а Потребитель обязуется оплачивать услуги </w:t>
      </w:r>
      <w:r w:rsidRPr="00C708D5">
        <w:rPr>
          <w:rFonts w:ascii="Times New Roman" w:hAnsi="Times New Roman" w:cs="Times New Roman"/>
          <w:sz w:val="24"/>
          <w:szCs w:val="24"/>
        </w:rPr>
        <w:t>СТСО</w:t>
      </w:r>
      <w:r w:rsidRPr="00C708D5">
        <w:rPr>
          <w:rFonts w:ascii="Times New Roman" w:hAnsi="Times New Roman" w:cs="Times New Roman"/>
          <w:sz w:val="24"/>
          <w:szCs w:val="24"/>
        </w:rPr>
        <w:t xml:space="preserve"> в порядке и сроки, установленные настоящим Договором</w:t>
      </w:r>
      <w:r w:rsidRPr="00C708D5">
        <w:rPr>
          <w:rFonts w:ascii="Times New Roman" w:hAnsi="Times New Roman" w:cs="Times New Roman"/>
          <w:sz w:val="24"/>
          <w:szCs w:val="24"/>
        </w:rPr>
        <w:t>.</w:t>
      </w:r>
    </w:p>
    <w:p w:rsidR="001C22FE" w:rsidRPr="00C708D5" w:rsidRDefault="001C22FE" w:rsidP="001D1F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C22FE" w:rsidRPr="00C708D5" w:rsidRDefault="001C22FE" w:rsidP="001D1F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C22FE" w:rsidRDefault="001C22FE" w:rsidP="001D1F7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1C22FE" w:rsidSect="00205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F72"/>
    <w:rsid w:val="001C22FE"/>
    <w:rsid w:val="001D1F72"/>
    <w:rsid w:val="00205277"/>
    <w:rsid w:val="00414E48"/>
    <w:rsid w:val="00C47D01"/>
    <w:rsid w:val="00C708D5"/>
    <w:rsid w:val="00E54E83"/>
    <w:rsid w:val="00ED0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A8381"/>
  <w15:docId w15:val="{97E21B70-A2AE-4D9C-8EEA-CC0259295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5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08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08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ore_ute</dc:creator>
  <cp:lastModifiedBy>Азарова Ольга Игоревна</cp:lastModifiedBy>
  <cp:revision>3</cp:revision>
  <cp:lastPrinted>2025-04-10T12:19:00Z</cp:lastPrinted>
  <dcterms:created xsi:type="dcterms:W3CDTF">2025-04-10T10:23:00Z</dcterms:created>
  <dcterms:modified xsi:type="dcterms:W3CDTF">2025-04-10T12:19:00Z</dcterms:modified>
</cp:coreProperties>
</file>